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675"/>
        <w:rPr>
          <w:rFonts w:ascii="Times New Roman"/>
          <w:sz w:val="20"/>
        </w:rPr>
      </w:pPr>
      <w:r>
        <w:rPr/>
        <w:pict>
          <v:line style="position:absolute;mso-position-horizontal-relative:page;mso-position-vertical-relative:page;z-index:251662336" from="77.639999pt,229.05603pt" to="516.84002pt,229.05603pt" stroked="true" strokeweight=".528pt" strokecolor="#000000">
            <v:stroke dashstyle="solid"/>
            <w10:wrap type="none"/>
          </v:line>
        </w:pict>
      </w:r>
      <w:r>
        <w:rPr/>
        <w:pict>
          <v:rect style="position:absolute;margin-left:268.019989pt;margin-top:284.519989pt;width:10.98pt;height:10.98pt;mso-position-horizontal-relative:page;mso-position-vertical-relative:page;z-index:-25184358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284.519989pt;width:10.98pt;height:10.98pt;mso-position-horizontal-relative:page;mso-position-vertical-relative:page;z-index:-25184256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324.660004pt;width:10.98pt;height:10.98pt;mso-position-horizontal-relative:page;mso-position-vertical-relative:page;z-index:-25184153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324.660004pt;width:10.98pt;height:10.98pt;mso-position-horizontal-relative:page;mso-position-vertical-relative:page;z-index:-25184051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351.540009pt;width:10.98pt;height:10.98pt;mso-position-horizontal-relative:page;mso-position-vertical-relative:page;z-index:-25183948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351.540009pt;width:10.98pt;height:10.98pt;mso-position-horizontal-relative:page;mso-position-vertical-relative:page;z-index:-25183846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391.619995pt;width:10.98pt;height:10.98pt;mso-position-horizontal-relative:page;mso-position-vertical-relative:page;z-index:-25183744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391.619995pt;width:10.98pt;height:10.98pt;mso-position-horizontal-relative:page;mso-position-vertical-relative:page;z-index:-25183641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444.959991pt;width:10.98pt;height:10.98pt;mso-position-horizontal-relative:page;mso-position-vertical-relative:page;z-index:-25183539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444.959991pt;width:10.98pt;height:10.98pt;mso-position-horizontal-relative:page;mso-position-vertical-relative:page;z-index:-25183436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485.040009pt;width:10.98pt;height:10.98pt;mso-position-horizontal-relative:page;mso-position-vertical-relative:page;z-index:-25183334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485.040009pt;width:10.98pt;height:10.98pt;mso-position-horizontal-relative:page;mso-position-vertical-relative:page;z-index:-25183232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525.119995pt;width:10.98pt;height:10.98pt;mso-position-horizontal-relative:page;mso-position-vertical-relative:page;z-index:-25183129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525.119995pt;width:10.98pt;height:10.98pt;mso-position-horizontal-relative:page;mso-position-vertical-relative:page;z-index:-25183027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578.460022pt;width:10.98pt;height:10.98pt;mso-position-horizontal-relative:page;mso-position-vertical-relative:page;z-index:-25182924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578.460022pt;width:10.98pt;height:10.98pt;mso-position-horizontal-relative:page;mso-position-vertical-relative:page;z-index:-251828224" filled="false" stroked="true" strokeweight=".72pt" strokecolor="#000000">
            <v:stroke dashstyle="solid"/>
            <w10:wrap type="none"/>
          </v:rect>
        </w:pict>
      </w:r>
      <w:r>
        <w:rPr>
          <w:rFonts w:ascii="Times New Roman"/>
          <w:sz w:val="20"/>
        </w:rPr>
        <w:drawing>
          <wp:inline distT="0" distB="0" distL="0" distR="0">
            <wp:extent cx="5544084" cy="88392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4084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4"/>
        </w:rPr>
      </w:pPr>
      <w:r>
        <w:rPr/>
        <w:pict>
          <v:group style="position:absolute;margin-left:72pt;margin-top:16.541954pt;width:468pt;height:73.05pt;mso-position-horizontal-relative:page;mso-position-vertical-relative:paragraph;z-index:-251655168;mso-wrap-distance-left:0;mso-wrap-distance-right:0" coordorigin="1440,331" coordsize="9360,1461">
            <v:line style="position:absolute" from="1450,336" to="10790,336" stroked="true" strokeweight=".48pt" strokecolor="#000000">
              <v:stroke dashstyle="solid"/>
            </v:line>
            <v:line style="position:absolute" from="1445,331" to="1445,1791" stroked="true" strokeweight=".48pt" strokecolor="#000000">
              <v:stroke dashstyle="solid"/>
            </v:line>
            <v:line style="position:absolute" from="1450,1786" to="10790,1786" stroked="true" strokeweight=".48pt" strokecolor="#000000">
              <v:stroke dashstyle="solid"/>
            </v:line>
            <v:line style="position:absolute" from="10795,331" to="10795,1791" stroked="true" strokeweight=".48pt" strokecolor="#000000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552;top:911;width:8842;height:291" type="#_x0000_t202" filled="false" stroked="false">
              <v:textbox inset="0,0,0,0">
                <w:txbxContent>
                  <w:p>
                    <w:pPr>
                      <w:tabs>
                        <w:tab w:pos="8821" w:val="left" w:leader="none"/>
                      </w:tabs>
                      <w:spacing w:before="21"/>
                      <w:ind w:left="0" w:right="0" w:firstLine="0"/>
                      <w:jc w:val="left"/>
                      <w:rPr>
                        <w:b w:val="0"/>
                        <w:sz w:val="24"/>
                      </w:rPr>
                    </w:pPr>
                    <w:r>
                      <w:rPr>
                        <w:b w:val="0"/>
                        <w:sz w:val="24"/>
                      </w:rPr>
                      <w:t>Person(s) Conducting the</w:t>
                    </w:r>
                    <w:r>
                      <w:rPr>
                        <w:b w:val="0"/>
                        <w:spacing w:val="-7"/>
                        <w:sz w:val="24"/>
                      </w:rPr>
                      <w:t> </w:t>
                    </w:r>
                    <w:r>
                      <w:rPr>
                        <w:b w:val="0"/>
                        <w:sz w:val="24"/>
                      </w:rPr>
                      <w:t>Survey: </w:t>
                    </w:r>
                    <w:r>
                      <w:rPr>
                        <w:b w:val="0"/>
                        <w:sz w:val="24"/>
                        <w:u w:val="single"/>
                      </w:rPr>
                      <w:t> </w:t>
                      <w:tab/>
                    </w:r>
                  </w:p>
                </w:txbxContent>
              </v:textbox>
              <w10:wrap type="none"/>
            </v:shape>
            <v:shape style="position:absolute;left:5412;top:335;width:4928;height:291" type="#_x0000_t202" filled="false" stroked="false">
              <v:textbox inset="0,0,0,0">
                <w:txbxContent>
                  <w:p>
                    <w:pPr>
                      <w:tabs>
                        <w:tab w:pos="4907" w:val="left" w:leader="none"/>
                      </w:tabs>
                      <w:spacing w:before="21"/>
                      <w:ind w:left="0" w:right="0" w:firstLine="0"/>
                      <w:jc w:val="left"/>
                      <w:rPr>
                        <w:b w:val="0"/>
                        <w:sz w:val="24"/>
                      </w:rPr>
                    </w:pPr>
                    <w:r>
                      <w:rPr>
                        <w:b w:val="0"/>
                        <w:sz w:val="24"/>
                      </w:rPr>
                      <w:t>Location: </w:t>
                    </w:r>
                    <w:r>
                      <w:rPr>
                        <w:b w:val="0"/>
                        <w:sz w:val="24"/>
                        <w:u w:val="single"/>
                      </w:rPr>
                      <w:t> </w:t>
                      <w:tab/>
                    </w:r>
                  </w:p>
                </w:txbxContent>
              </v:textbox>
              <w10:wrap type="none"/>
            </v:shape>
            <v:shape style="position:absolute;left:1552;top:335;width:2800;height:291" type="#_x0000_t202" filled="false" stroked="false">
              <v:textbox inset="0,0,0,0">
                <w:txbxContent>
                  <w:p>
                    <w:pPr>
                      <w:tabs>
                        <w:tab w:pos="2779" w:val="left" w:leader="none"/>
                      </w:tabs>
                      <w:spacing w:before="21"/>
                      <w:ind w:left="0" w:right="0" w:firstLine="0"/>
                      <w:jc w:val="left"/>
                      <w:rPr>
                        <w:b w:val="0"/>
                        <w:sz w:val="24"/>
                      </w:rPr>
                    </w:pPr>
                    <w:r>
                      <w:rPr>
                        <w:b w:val="0"/>
                        <w:sz w:val="24"/>
                      </w:rPr>
                      <w:t>Date:</w:t>
                    </w:r>
                    <w:r>
                      <w:rPr>
                        <w:b w:val="0"/>
                        <w:sz w:val="24"/>
                        <w:u w:val="single"/>
                      </w:rPr>
                      <w:t> </w:t>
                      <w:tab/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6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25"/>
        <w:gridCol w:w="1809"/>
        <w:gridCol w:w="4313"/>
      </w:tblGrid>
      <w:tr>
        <w:trPr>
          <w:trHeight w:val="287" w:hRule="atLeast"/>
        </w:trPr>
        <w:tc>
          <w:tcPr>
            <w:tcW w:w="3325" w:type="dxa"/>
            <w:shd w:val="clear" w:color="auto" w:fill="C0C0C0"/>
          </w:tcPr>
          <w:p>
            <w:pPr>
              <w:pStyle w:val="TableParagraph"/>
              <w:spacing w:line="253" w:lineRule="exact" w:before="14"/>
              <w:ind w:left="108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Condition</w:t>
            </w:r>
          </w:p>
        </w:tc>
        <w:tc>
          <w:tcPr>
            <w:tcW w:w="1809" w:type="dxa"/>
            <w:shd w:val="clear" w:color="auto" w:fill="C0C0C0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13" w:type="dxa"/>
            <w:shd w:val="clear" w:color="auto" w:fill="C0C0C0"/>
          </w:tcPr>
          <w:p>
            <w:pPr>
              <w:pStyle w:val="TableParagraph"/>
              <w:spacing w:line="253" w:lineRule="exact" w:before="14"/>
              <w:ind w:left="17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Recommendation/Additional Info</w:t>
            </w:r>
          </w:p>
        </w:tc>
      </w:tr>
      <w:tr>
        <w:trPr>
          <w:trHeight w:val="791" w:hRule="atLeast"/>
        </w:trPr>
        <w:tc>
          <w:tcPr>
            <w:tcW w:w="3325" w:type="dxa"/>
          </w:tcPr>
          <w:p>
            <w:pPr>
              <w:pStyle w:val="TableParagraph"/>
              <w:spacing w:line="264" w:lineRule="exact"/>
              <w:ind w:right="225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Is auxiliary lighting (battery backup) provided in the event of a power failure?</w:t>
            </w:r>
          </w:p>
        </w:tc>
        <w:tc>
          <w:tcPr>
            <w:tcW w:w="1809" w:type="dxa"/>
          </w:tcPr>
          <w:p>
            <w:pPr>
              <w:pStyle w:val="TableParagraph"/>
              <w:tabs>
                <w:tab w:pos="964" w:val="left" w:leader="none"/>
              </w:tabs>
              <w:spacing w:before="13"/>
              <w:ind w:left="108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Yes</w:t>
              <w:tab/>
              <w:t>No</w:t>
            </w:r>
          </w:p>
        </w:tc>
        <w:tc>
          <w:tcPr>
            <w:tcW w:w="431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8" w:hRule="atLeast"/>
        </w:trPr>
        <w:tc>
          <w:tcPr>
            <w:tcW w:w="3325" w:type="dxa"/>
          </w:tcPr>
          <w:p>
            <w:pPr>
              <w:pStyle w:val="TableParagraph"/>
              <w:spacing w:line="264" w:lineRule="exact"/>
              <w:ind w:right="44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Are deep fat fryers in use and operating properly?</w:t>
            </w:r>
          </w:p>
        </w:tc>
        <w:tc>
          <w:tcPr>
            <w:tcW w:w="1809" w:type="dxa"/>
          </w:tcPr>
          <w:p>
            <w:pPr>
              <w:pStyle w:val="TableParagraph"/>
              <w:tabs>
                <w:tab w:pos="964" w:val="left" w:leader="none"/>
              </w:tabs>
              <w:spacing w:before="14"/>
              <w:ind w:left="108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Yes</w:t>
              <w:tab/>
              <w:t>No</w:t>
            </w:r>
          </w:p>
        </w:tc>
        <w:tc>
          <w:tcPr>
            <w:tcW w:w="431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791" w:hRule="atLeast"/>
        </w:trPr>
        <w:tc>
          <w:tcPr>
            <w:tcW w:w="3325" w:type="dxa"/>
          </w:tcPr>
          <w:p>
            <w:pPr>
              <w:pStyle w:val="TableParagraph"/>
              <w:spacing w:line="264" w:lineRule="exact"/>
              <w:ind w:right="68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Are the proper fire suppression systems in place and inspected?</w:t>
            </w:r>
          </w:p>
        </w:tc>
        <w:tc>
          <w:tcPr>
            <w:tcW w:w="1809" w:type="dxa"/>
          </w:tcPr>
          <w:p>
            <w:pPr>
              <w:pStyle w:val="TableParagraph"/>
              <w:tabs>
                <w:tab w:pos="964" w:val="left" w:leader="none"/>
              </w:tabs>
              <w:spacing w:before="13"/>
              <w:ind w:left="108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Yes</w:t>
              <w:tab/>
              <w:t>No</w:t>
            </w:r>
          </w:p>
        </w:tc>
        <w:tc>
          <w:tcPr>
            <w:tcW w:w="431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055" w:hRule="atLeast"/>
        </w:trPr>
        <w:tc>
          <w:tcPr>
            <w:tcW w:w="3325" w:type="dxa"/>
          </w:tcPr>
          <w:p>
            <w:pPr>
              <w:pStyle w:val="TableParagraph"/>
              <w:spacing w:line="261" w:lineRule="auto" w:before="13"/>
              <w:ind w:right="835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Are exhaust hoods equipped with grease extracting filters and</w:t>
            </w:r>
          </w:p>
          <w:p>
            <w:pPr>
              <w:pStyle w:val="TableParagraph"/>
              <w:spacing w:line="230" w:lineRule="exact" w:before="2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cleaned regularly?</w:t>
            </w:r>
          </w:p>
        </w:tc>
        <w:tc>
          <w:tcPr>
            <w:tcW w:w="1809" w:type="dxa"/>
          </w:tcPr>
          <w:p>
            <w:pPr>
              <w:pStyle w:val="TableParagraph"/>
              <w:tabs>
                <w:tab w:pos="964" w:val="left" w:leader="none"/>
              </w:tabs>
              <w:spacing w:before="13"/>
              <w:ind w:left="108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Yes</w:t>
              <w:tab/>
              <w:t>No</w:t>
            </w:r>
          </w:p>
        </w:tc>
        <w:tc>
          <w:tcPr>
            <w:tcW w:w="431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792" w:hRule="atLeast"/>
        </w:trPr>
        <w:tc>
          <w:tcPr>
            <w:tcW w:w="3325" w:type="dxa"/>
          </w:tcPr>
          <w:p>
            <w:pPr>
              <w:pStyle w:val="TableParagraph"/>
              <w:spacing w:line="264" w:lineRule="exact" w:before="1"/>
              <w:ind w:right="588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Are ovens/warmers and refrigeration kept at the proper temperature?</w:t>
            </w:r>
          </w:p>
        </w:tc>
        <w:tc>
          <w:tcPr>
            <w:tcW w:w="1809" w:type="dxa"/>
          </w:tcPr>
          <w:p>
            <w:pPr>
              <w:pStyle w:val="TableParagraph"/>
              <w:tabs>
                <w:tab w:pos="964" w:val="left" w:leader="none"/>
              </w:tabs>
              <w:spacing w:before="14"/>
              <w:ind w:left="108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Yes</w:t>
              <w:tab/>
              <w:t>No</w:t>
            </w:r>
          </w:p>
        </w:tc>
        <w:tc>
          <w:tcPr>
            <w:tcW w:w="431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791" w:hRule="atLeast"/>
        </w:trPr>
        <w:tc>
          <w:tcPr>
            <w:tcW w:w="3325" w:type="dxa"/>
          </w:tcPr>
          <w:p>
            <w:pPr>
              <w:pStyle w:val="TableParagraph"/>
              <w:spacing w:line="261" w:lineRule="auto" w:before="13"/>
              <w:ind w:right="235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Are there spill and cleaning procedures for floor care</w:t>
            </w:r>
          </w:p>
          <w:p>
            <w:pPr>
              <w:pStyle w:val="TableParagraph"/>
              <w:spacing w:line="230" w:lineRule="exact" w:before="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and safety?</w:t>
            </w:r>
          </w:p>
        </w:tc>
        <w:tc>
          <w:tcPr>
            <w:tcW w:w="1809" w:type="dxa"/>
          </w:tcPr>
          <w:p>
            <w:pPr>
              <w:pStyle w:val="TableParagraph"/>
              <w:tabs>
                <w:tab w:pos="964" w:val="left" w:leader="none"/>
              </w:tabs>
              <w:spacing w:before="13"/>
              <w:ind w:left="108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Yes</w:t>
              <w:tab/>
              <w:t>No</w:t>
            </w:r>
          </w:p>
        </w:tc>
        <w:tc>
          <w:tcPr>
            <w:tcW w:w="431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055" w:hRule="atLeast"/>
        </w:trPr>
        <w:tc>
          <w:tcPr>
            <w:tcW w:w="3325" w:type="dxa"/>
          </w:tcPr>
          <w:p>
            <w:pPr>
              <w:pStyle w:val="TableParagraph"/>
              <w:spacing w:line="264" w:lineRule="exact"/>
              <w:ind w:right="215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Do areas in the kitchen that can become wet and slippery have appropriate anti-slip flooring?</w:t>
            </w:r>
          </w:p>
        </w:tc>
        <w:tc>
          <w:tcPr>
            <w:tcW w:w="1809" w:type="dxa"/>
          </w:tcPr>
          <w:p>
            <w:pPr>
              <w:pStyle w:val="TableParagraph"/>
              <w:tabs>
                <w:tab w:pos="964" w:val="left" w:leader="none"/>
              </w:tabs>
              <w:spacing w:before="13"/>
              <w:ind w:left="108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Yes</w:t>
              <w:tab/>
              <w:t>No</w:t>
            </w:r>
          </w:p>
        </w:tc>
        <w:tc>
          <w:tcPr>
            <w:tcW w:w="431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792" w:hRule="atLeast"/>
        </w:trPr>
        <w:tc>
          <w:tcPr>
            <w:tcW w:w="3325" w:type="dxa"/>
          </w:tcPr>
          <w:p>
            <w:pPr>
              <w:pStyle w:val="TableParagraph"/>
              <w:spacing w:line="264" w:lineRule="exact"/>
              <w:ind w:right="65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Are the cafeteria tables open and close appropriately?</w:t>
            </w:r>
          </w:p>
        </w:tc>
        <w:tc>
          <w:tcPr>
            <w:tcW w:w="1809" w:type="dxa"/>
          </w:tcPr>
          <w:p>
            <w:pPr>
              <w:pStyle w:val="TableParagraph"/>
              <w:tabs>
                <w:tab w:pos="964" w:val="left" w:leader="none"/>
              </w:tabs>
              <w:spacing w:before="14"/>
              <w:ind w:left="108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Yes</w:t>
              <w:tab/>
              <w:t>No</w:t>
            </w:r>
          </w:p>
        </w:tc>
        <w:tc>
          <w:tcPr>
            <w:tcW w:w="431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7" w:hRule="atLeast"/>
        </w:trPr>
        <w:tc>
          <w:tcPr>
            <w:tcW w:w="3325" w:type="dxa"/>
          </w:tcPr>
          <w:p>
            <w:pPr>
              <w:pStyle w:val="TableParagraph"/>
              <w:spacing w:line="264" w:lineRule="exact"/>
              <w:ind w:right="132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Do the cafeteria tables latch when folded?</w:t>
            </w:r>
          </w:p>
        </w:tc>
        <w:tc>
          <w:tcPr>
            <w:tcW w:w="1809" w:type="dxa"/>
          </w:tcPr>
          <w:p>
            <w:pPr>
              <w:pStyle w:val="TableParagraph"/>
              <w:tabs>
                <w:tab w:pos="964" w:val="left" w:leader="none"/>
              </w:tabs>
              <w:spacing w:before="13"/>
              <w:ind w:left="108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Yes</w:t>
              <w:tab/>
              <w:t>No</w:t>
            </w:r>
          </w:p>
        </w:tc>
        <w:tc>
          <w:tcPr>
            <w:tcW w:w="431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7" w:hRule="atLeast"/>
        </w:trPr>
        <w:tc>
          <w:tcPr>
            <w:tcW w:w="3325" w:type="dxa"/>
          </w:tcPr>
          <w:p>
            <w:pPr>
              <w:pStyle w:val="TableParagraph"/>
              <w:spacing w:before="1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Are the facilities clean and</w:t>
            </w:r>
          </w:p>
          <w:p>
            <w:pPr>
              <w:pStyle w:val="TableParagraph"/>
              <w:spacing w:line="230" w:lineRule="exact" w:before="22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sanitary?</w:t>
            </w:r>
          </w:p>
        </w:tc>
        <w:tc>
          <w:tcPr>
            <w:tcW w:w="1809" w:type="dxa"/>
          </w:tcPr>
          <w:p>
            <w:pPr>
              <w:pStyle w:val="TableParagraph"/>
              <w:tabs>
                <w:tab w:pos="964" w:val="left" w:leader="none"/>
              </w:tabs>
              <w:spacing w:before="13"/>
              <w:ind w:left="108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Yes</w:t>
              <w:tab/>
              <w:t>No</w:t>
            </w:r>
          </w:p>
        </w:tc>
        <w:tc>
          <w:tcPr>
            <w:tcW w:w="431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8" w:hRule="atLeast"/>
        </w:trPr>
        <w:tc>
          <w:tcPr>
            <w:tcW w:w="3325" w:type="dxa"/>
          </w:tcPr>
          <w:p>
            <w:pPr>
              <w:pStyle w:val="TableParagraph"/>
              <w:spacing w:line="264" w:lineRule="exact" w:before="1"/>
              <w:ind w:right="60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Are roll up doors tested during fire inspections?</w:t>
            </w:r>
          </w:p>
        </w:tc>
        <w:tc>
          <w:tcPr>
            <w:tcW w:w="1809" w:type="dxa"/>
          </w:tcPr>
          <w:p>
            <w:pPr>
              <w:pStyle w:val="TableParagraph"/>
              <w:tabs>
                <w:tab w:pos="964" w:val="left" w:leader="none"/>
              </w:tabs>
              <w:spacing w:before="14"/>
              <w:ind w:left="108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Yes</w:t>
              <w:tab/>
              <w:t>No</w:t>
            </w:r>
          </w:p>
        </w:tc>
        <w:tc>
          <w:tcPr>
            <w:tcW w:w="431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5"/>
        </w:rPr>
      </w:pPr>
    </w:p>
    <w:p>
      <w:pPr>
        <w:pStyle w:val="BodyText"/>
        <w:spacing w:before="112"/>
        <w:ind w:right="218"/>
        <w:jc w:val="right"/>
      </w:pPr>
      <w:r>
        <w:rPr/>
        <w:pict>
          <v:rect style="position:absolute;margin-left:268.019989pt;margin-top:-105.714432pt;width:10.98pt;height:10.98pt;mso-position-horizontal-relative:page;mso-position-vertical-relative:paragraph;z-index:-25182720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-105.714432pt;width:10.98pt;height:10.98pt;mso-position-horizontal-relative:page;mso-position-vertical-relative:paragraph;z-index:-25182617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-78.834435pt;width:10.98pt;height:10.98pt;mso-position-horizontal-relative:page;mso-position-vertical-relative:paragraph;z-index:-25182515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-78.834435pt;width:10.98pt;height:10.98pt;mso-position-horizontal-relative:page;mso-position-vertical-relative:paragraph;z-index:-25182412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-51.894432pt;width:10.98pt;height:10.98pt;mso-position-horizontal-relative:page;mso-position-vertical-relative:paragraph;z-index:-25182310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-51.894432pt;width:10.98pt;height:10.98pt;mso-position-horizontal-relative:page;mso-position-vertical-relative:paragraph;z-index:-251822080" filled="false" stroked="true" strokeweight=".72pt" strokecolor="#000000">
            <v:stroke dashstyle="solid"/>
            <w10:wrap type="none"/>
          </v:rect>
        </w:pict>
      </w:r>
      <w:r>
        <w:rPr>
          <w:w w:val="78"/>
        </w:rPr>
        <w:t>1</w:t>
      </w:r>
    </w:p>
    <w:sectPr>
      <w:type w:val="continuous"/>
      <w:pgSz w:w="12240" w:h="15840"/>
      <w:pgMar w:top="1260" w:bottom="280" w:left="134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Narrow">
    <w:altName w:val="Arial Narrow"/>
    <w:charset w:val="0"/>
    <w:family w:val="swiss"/>
    <w:pitch w:val="variable"/>
  </w:font>
  <w:font w:name="Gotham Pro">
    <w:altName w:val="Gotham Pro"/>
    <w:charset w:val="0"/>
    <w:family w:val="moder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otham Pro" w:hAnsi="Gotham Pro" w:eastAsia="Gotham Pro" w:cs="Gotham Pro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 Narrow" w:hAnsi="Arial Narrow" w:eastAsia="Arial Narrow" w:cs="Arial Narrow"/>
      <w:sz w:val="22"/>
      <w:szCs w:val="22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Gotham Pro" w:hAnsi="Gotham Pro" w:eastAsia="Gotham Pro" w:cs="Gotham Pro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Davenport</dc:creator>
  <dcterms:created xsi:type="dcterms:W3CDTF">2025-01-21T23:02:46Z</dcterms:created>
  <dcterms:modified xsi:type="dcterms:W3CDTF">2025-01-21T23:02:46Z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2025-01-21T00:00:00Z</vt:filetime>
  </property>
</Properties>
</file>